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686D7E74" w14:textId="154FF417" w:rsidR="00820060" w:rsidRPr="00ED312A" w:rsidRDefault="00820060" w:rsidP="00820060">
      <w:pPr>
        <w:spacing w:after="0"/>
        <w:ind w:left="142"/>
        <w:jc w:val="right"/>
        <w:rPr>
          <w:rFonts w:ascii="Source Sans Pro" w:eastAsia="Source Sans Pro" w:hAnsi="Source Sans Pro" w:cs="Source Sans Pro"/>
          <w:sz w:val="28"/>
          <w:szCs w:val="28"/>
        </w:rPr>
      </w:pPr>
      <w:r w:rsidRPr="00ED312A">
        <w:rPr>
          <w:rFonts w:ascii="Source Sans Pro" w:eastAsia="Source Sans Pro" w:hAnsi="Source Sans Pro" w:cs="Source Sans Pro"/>
          <w:sz w:val="28"/>
          <w:szCs w:val="28"/>
        </w:rPr>
        <w:t xml:space="preserve">Ciudad de México, a </w:t>
      </w:r>
      <w:r w:rsidR="00453C59">
        <w:rPr>
          <w:rFonts w:ascii="Source Sans Pro" w:eastAsia="Source Sans Pro" w:hAnsi="Source Sans Pro" w:cs="Source Sans Pro"/>
          <w:sz w:val="28"/>
          <w:szCs w:val="28"/>
        </w:rPr>
        <w:t>12 de abril</w:t>
      </w:r>
      <w:bookmarkStart w:id="0" w:name="_GoBack"/>
      <w:bookmarkEnd w:id="0"/>
      <w:r w:rsidR="00060217">
        <w:rPr>
          <w:rFonts w:ascii="Source Sans Pro" w:eastAsia="Source Sans Pro" w:hAnsi="Source Sans Pro" w:cs="Source Sans Pro"/>
          <w:sz w:val="28"/>
          <w:szCs w:val="28"/>
        </w:rPr>
        <w:t xml:space="preserve"> de 2024</w:t>
      </w:r>
    </w:p>
    <w:p w14:paraId="100FBFFE" w14:textId="77777777" w:rsidR="0096438B" w:rsidRPr="00ED312A" w:rsidRDefault="0096438B" w:rsidP="00ED312A">
      <w:pPr>
        <w:spacing w:after="0"/>
        <w:rPr>
          <w:rFonts w:ascii="Source Sans Pro" w:eastAsia="Source Sans Pro" w:hAnsi="Source Sans Pro" w:cs="Source Sans Pro"/>
          <w:b/>
          <w:sz w:val="28"/>
          <w:szCs w:val="28"/>
        </w:rPr>
      </w:pPr>
    </w:p>
    <w:p w14:paraId="2BC059D7" w14:textId="77777777" w:rsidR="004414BE" w:rsidRPr="00ED312A" w:rsidRDefault="004414BE" w:rsidP="00ED312A">
      <w:pPr>
        <w:spacing w:after="0"/>
        <w:rPr>
          <w:rFonts w:ascii="Source Sans Pro" w:hAnsi="Source Sans Pro"/>
          <w:b/>
          <w:sz w:val="28"/>
          <w:szCs w:val="28"/>
        </w:rPr>
      </w:pPr>
    </w:p>
    <w:p w14:paraId="4745350F" w14:textId="77777777" w:rsidR="006E7780" w:rsidRPr="00ED312A" w:rsidRDefault="006015E6" w:rsidP="0096438B">
      <w:pPr>
        <w:spacing w:after="0"/>
        <w:jc w:val="center"/>
        <w:rPr>
          <w:rFonts w:ascii="Source Sans Pro" w:hAnsi="Source Sans Pro" w:cs="Arial"/>
          <w:b/>
          <w:sz w:val="28"/>
          <w:szCs w:val="28"/>
        </w:rPr>
      </w:pPr>
      <w:r w:rsidRPr="00ED312A">
        <w:rPr>
          <w:rFonts w:ascii="Source Sans Pro" w:hAnsi="Source Sans Pro" w:cs="Arial"/>
          <w:b/>
          <w:sz w:val="28"/>
          <w:szCs w:val="28"/>
        </w:rPr>
        <w:t>NO APLICA</w:t>
      </w:r>
    </w:p>
    <w:p w14:paraId="45116CB8" w14:textId="77777777" w:rsidR="006E7780" w:rsidRPr="00ED312A" w:rsidRDefault="006E7780" w:rsidP="0096438B">
      <w:pPr>
        <w:spacing w:after="0"/>
        <w:jc w:val="center"/>
        <w:rPr>
          <w:rFonts w:ascii="Source Sans Pro" w:hAnsi="Source Sans Pro" w:cs="Arial"/>
          <w:sz w:val="28"/>
          <w:szCs w:val="28"/>
        </w:rPr>
      </w:pPr>
    </w:p>
    <w:p w14:paraId="4C60E0ED" w14:textId="3062AFCD" w:rsidR="006E7780" w:rsidRPr="00ED312A" w:rsidRDefault="006E7780" w:rsidP="00B202B8">
      <w:pPr>
        <w:jc w:val="both"/>
        <w:rPr>
          <w:rFonts w:ascii="Source Sans Pro" w:hAnsi="Source Sans Pro" w:cs="Arial"/>
          <w:b/>
          <w:sz w:val="28"/>
          <w:szCs w:val="28"/>
        </w:rPr>
      </w:pPr>
      <w:r w:rsidRPr="00D450CE">
        <w:rPr>
          <w:rStyle w:val="Textoennegrita"/>
          <w:rFonts w:ascii="Source Sans Pro" w:hAnsi="Source Sans Pro" w:cs="Arial"/>
          <w:iCs/>
          <w:color w:val="000000" w:themeColor="text1"/>
          <w:sz w:val="28"/>
          <w:szCs w:val="28"/>
          <w:shd w:val="clear" w:color="auto" w:fill="FFFFFF"/>
        </w:rPr>
        <w:t>Leyenda:</w:t>
      </w:r>
      <w:r w:rsidR="00A86F74" w:rsidRPr="00D450CE">
        <w:rPr>
          <w:rFonts w:ascii="Source Sans Pro" w:hAnsi="Source Sans Pro" w:cs="Arial"/>
          <w:b/>
          <w:bCs/>
          <w:color w:val="000000" w:themeColor="text1"/>
          <w:sz w:val="28"/>
          <w:szCs w:val="28"/>
        </w:rPr>
        <w:t xml:space="preserve"> </w:t>
      </w:r>
      <w:r w:rsidR="00A86F74" w:rsidRPr="00AF355A">
        <w:rPr>
          <w:rFonts w:ascii="Source Sans Pro" w:hAnsi="Source Sans Pro" w:cs="Arial"/>
          <w:bCs/>
          <w:color w:val="000000" w:themeColor="text1"/>
          <w:sz w:val="28"/>
          <w:szCs w:val="28"/>
        </w:rPr>
        <w:t>“</w:t>
      </w:r>
      <w:r w:rsidR="00B42FC9" w:rsidRPr="00AF355A">
        <w:rPr>
          <w:rFonts w:ascii="Source Sans Pro" w:hAnsi="Source Sans Pro" w:cs="Arial"/>
          <w:bCs/>
          <w:color w:val="000000" w:themeColor="text1"/>
          <w:sz w:val="28"/>
          <w:szCs w:val="28"/>
        </w:rPr>
        <w:t>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w:t>
      </w:r>
      <w:r w:rsidR="00AF355A">
        <w:rPr>
          <w:rFonts w:ascii="Source Sans Pro" w:hAnsi="Source Sans Pro" w:cs="Arial"/>
          <w:bCs/>
          <w:color w:val="000000" w:themeColor="text1"/>
          <w:sz w:val="28"/>
          <w:szCs w:val="28"/>
        </w:rPr>
        <w:t>,</w:t>
      </w:r>
      <w:r w:rsidR="00B42FC9" w:rsidRPr="00AF355A">
        <w:rPr>
          <w:rFonts w:ascii="Source Sans Pro" w:hAnsi="Source Sans Pro" w:cs="Arial"/>
          <w:bCs/>
          <w:color w:val="000000" w:themeColor="text1"/>
          <w:sz w:val="28"/>
          <w:szCs w:val="28"/>
        </w:rPr>
        <w:t xml:space="preserve"> </w:t>
      </w:r>
      <w:r w:rsidR="00AF355A">
        <w:rPr>
          <w:rFonts w:ascii="Source Sans Pro" w:hAnsi="Source Sans Pro" w:cs="Arial"/>
          <w:bCs/>
          <w:color w:val="000000" w:themeColor="text1"/>
          <w:sz w:val="28"/>
          <w:szCs w:val="28"/>
        </w:rPr>
        <w:t>esta</w:t>
      </w:r>
      <w:r w:rsidR="00B42FC9" w:rsidRPr="00AF355A">
        <w:rPr>
          <w:rFonts w:ascii="Source Sans Pro" w:hAnsi="Source Sans Pro" w:cs="Arial"/>
          <w:bCs/>
          <w:color w:val="000000" w:themeColor="text1"/>
          <w:sz w:val="28"/>
          <w:szCs w:val="28"/>
        </w:rPr>
        <w:t xml:space="preserve"> Entidad no realiza obras públicas”.</w:t>
      </w:r>
    </w:p>
    <w:sectPr w:rsidR="006E7780" w:rsidRPr="00ED312A" w:rsidSect="00B25317">
      <w:headerReference w:type="even" r:id="rId9"/>
      <w:headerReference w:type="default" r:id="rId10"/>
      <w:footerReference w:type="even" r:id="rId11"/>
      <w:footerReference w:type="default" r:id="rId12"/>
      <w:headerReference w:type="first" r:id="rId13"/>
      <w:footerReference w:type="first" r:id="rId14"/>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AD61E" w14:textId="77777777" w:rsidR="0054124C" w:rsidRDefault="0054124C" w:rsidP="00A53FB3">
      <w:pPr>
        <w:spacing w:after="0" w:line="240" w:lineRule="auto"/>
      </w:pPr>
      <w:r>
        <w:separator/>
      </w:r>
    </w:p>
  </w:endnote>
  <w:endnote w:type="continuationSeparator" w:id="0">
    <w:p w14:paraId="2B4AB368" w14:textId="77777777" w:rsidR="0054124C" w:rsidRDefault="0054124C"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63166" w14:textId="77777777" w:rsidR="003625F8" w:rsidRDefault="003625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1B237" w14:textId="454B1066" w:rsidR="0045240F" w:rsidRPr="0045240F" w:rsidRDefault="00CB72A5" w:rsidP="00B25317">
    <w:pPr>
      <w:pStyle w:val="Piedepgina"/>
      <w:rPr>
        <w:rFonts w:ascii="Source Sans Pro" w:hAnsi="Source Sans Pro"/>
        <w:noProof/>
        <w:color w:val="808080"/>
        <w:sz w:val="16"/>
        <w:szCs w:val="16"/>
        <w:lang w:eastAsia="es-MX"/>
      </w:rPr>
    </w:pPr>
    <w:r w:rsidRPr="00C12195">
      <w:rPr>
        <w:rFonts w:ascii="Source Sans Pro" w:hAnsi="Source Sans Pro" w:cs="Source Sans Pro"/>
        <w:noProof/>
        <w:color w:val="666666"/>
        <w:sz w:val="21"/>
        <w:szCs w:val="21"/>
        <w:lang w:eastAsia="es-MX"/>
        <w14:numForm w14:val="lining"/>
      </w:rPr>
      <w:drawing>
        <wp:anchor distT="0" distB="0" distL="114300" distR="114300" simplePos="0" relativeHeight="251659264" behindDoc="0" locked="0" layoutInCell="1" allowOverlap="1" wp14:anchorId="75A8EC58" wp14:editId="6BC0E973">
          <wp:simplePos x="0" y="0"/>
          <wp:positionH relativeFrom="margin">
            <wp:posOffset>3230245</wp:posOffset>
          </wp:positionH>
          <wp:positionV relativeFrom="margin">
            <wp:posOffset>8423275</wp:posOffset>
          </wp:positionV>
          <wp:extent cx="3164840" cy="2514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4840" cy="251460"/>
                  </a:xfrm>
                  <a:prstGeom prst="rect">
                    <a:avLst/>
                  </a:prstGeom>
                </pic:spPr>
              </pic:pic>
            </a:graphicData>
          </a:graphic>
          <wp14:sizeRelH relativeFrom="margin">
            <wp14:pctWidth>0</wp14:pctWidth>
          </wp14:sizeRelH>
          <wp14:sizeRelV relativeFrom="margin">
            <wp14:pctHeight>0</wp14:pctHeight>
          </wp14:sizeRelV>
        </wp:anchor>
      </w:drawing>
    </w:r>
    <w:r w:rsidR="00AF1BB5">
      <w:rPr>
        <w:rFonts w:ascii="Source Sans Pro" w:hAnsi="Source Sans Pro"/>
        <w:noProof/>
        <w:color w:val="808080"/>
        <w:sz w:val="16"/>
        <w:szCs w:val="16"/>
        <w:lang w:eastAsia="es-MX"/>
      </w:rPr>
      <w:t xml:space="preserve">Insurgente Pedro Moreno 219, </w:t>
    </w:r>
    <w:r w:rsidR="0050413B">
      <w:rPr>
        <w:rFonts w:ascii="Source Sans Pro" w:hAnsi="Source Sans Pro"/>
        <w:noProof/>
        <w:color w:val="808080"/>
        <w:sz w:val="16"/>
        <w:szCs w:val="16"/>
        <w:lang w:eastAsia="es-MX"/>
      </w:rPr>
      <w:t>colonia</w:t>
    </w:r>
    <w:r w:rsidR="00AF1BB5">
      <w:rPr>
        <w:rFonts w:ascii="Source Sans Pro" w:hAnsi="Source Sans Pro"/>
        <w:noProof/>
        <w:color w:val="808080"/>
        <w:sz w:val="16"/>
        <w:szCs w:val="16"/>
        <w:lang w:eastAsia="es-MX"/>
      </w:rPr>
      <w:t xml:space="preserve"> Guerrero</w:t>
    </w:r>
    <w:r>
      <w:rPr>
        <w:rFonts w:ascii="Source Sans Pro" w:hAnsi="Source Sans Pro"/>
        <w:noProof/>
        <w:color w:val="808080"/>
        <w:sz w:val="16"/>
        <w:szCs w:val="16"/>
        <w:lang w:eastAsia="es-MX"/>
      </w:rPr>
      <w:tab/>
    </w:r>
  </w:p>
  <w:p w14:paraId="3E505604" w14:textId="5ED42677" w:rsidR="00EB1E8C" w:rsidRPr="003625F8" w:rsidRDefault="00ED6A34" w:rsidP="00403476">
    <w:pPr>
      <w:pStyle w:val="Piedepgina"/>
      <w:tabs>
        <w:tab w:val="clear" w:pos="4419"/>
        <w:tab w:val="clear" w:pos="8838"/>
        <w:tab w:val="left" w:pos="5513"/>
        <w:tab w:val="left" w:pos="7340"/>
      </w:tabs>
      <w:rPr>
        <w:rFonts w:ascii="Source Sans Pro" w:hAnsi="Source Sans Pro"/>
        <w:b/>
        <w:noProof/>
        <w:color w:val="808080"/>
        <w:sz w:val="16"/>
        <w:szCs w:val="16"/>
        <w:lang w:eastAsia="es-MX"/>
      </w:rPr>
    </w:pPr>
    <w:r>
      <w:rPr>
        <w:rFonts w:ascii="Source Sans Pro" w:hAnsi="Source Sans Pro"/>
        <w:noProof/>
        <w:color w:val="808080"/>
        <w:sz w:val="16"/>
        <w:szCs w:val="16"/>
        <w:lang w:eastAsia="es-MX"/>
      </w:rPr>
      <w:t xml:space="preserve">Demarcación Territorial </w:t>
    </w:r>
    <w:r w:rsidR="00AF1BB5">
      <w:rPr>
        <w:rFonts w:ascii="Source Sans Pro" w:hAnsi="Source Sans Pro"/>
        <w:noProof/>
        <w:color w:val="808080"/>
        <w:sz w:val="16"/>
        <w:szCs w:val="16"/>
        <w:lang w:eastAsia="es-MX"/>
      </w:rPr>
      <w:t>Cuauhtémoc, C. P. 063</w:t>
    </w:r>
    <w:r w:rsidR="00403476">
      <w:rPr>
        <w:rFonts w:ascii="Source Sans Pro" w:hAnsi="Source Sans Pro"/>
        <w:noProof/>
        <w:color w:val="808080"/>
        <w:sz w:val="16"/>
        <w:szCs w:val="16"/>
        <w:lang w:eastAsia="es-MX"/>
      </w:rPr>
      <w:t>00,</w:t>
    </w:r>
    <w:r w:rsidR="00CB72A5" w:rsidRPr="00CB72A5">
      <w:rPr>
        <w:rFonts w:ascii="Source Sans Pro" w:hAnsi="Source Sans Pro" w:cs="Source Sans Pro"/>
        <w:noProof/>
        <w:color w:val="666666"/>
        <w:sz w:val="21"/>
        <w:szCs w:val="21"/>
        <w:lang w:eastAsia="es-MX"/>
        <w14:numForm w14:val="lining"/>
      </w:rPr>
      <w:t xml:space="preserve"> </w:t>
    </w:r>
    <w:r w:rsidR="00CB72A5">
      <w:rPr>
        <w:rFonts w:ascii="Source Sans Pro" w:hAnsi="Source Sans Pro" w:cs="Source Sans Pro"/>
        <w:noProof/>
        <w:color w:val="666666"/>
        <w:sz w:val="21"/>
        <w:szCs w:val="21"/>
        <w:lang w:eastAsia="es-MX"/>
        <w14:numForm w14:val="lining"/>
      </w:rPr>
      <w:tab/>
    </w:r>
  </w:p>
  <w:p w14:paraId="7BE9F2D4" w14:textId="3B8A8247" w:rsidR="004948E4" w:rsidRPr="00965B3B" w:rsidRDefault="0050413B"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Ciudad de México</w:t>
    </w:r>
    <w:r w:rsidR="004414BE">
      <w:rPr>
        <w:rFonts w:ascii="Source Sans Pro" w:hAnsi="Source Sans Pro"/>
        <w:noProof/>
        <w:color w:val="808080"/>
        <w:sz w:val="16"/>
        <w:szCs w:val="16"/>
        <w:lang w:eastAsia="es-MX"/>
      </w:rPr>
      <w:t xml:space="preserve"> </w:t>
    </w:r>
    <w:r>
      <w:rPr>
        <w:rFonts w:ascii="Source Sans Pro" w:hAnsi="Source Sans Pro"/>
        <w:noProof/>
        <w:color w:val="808080"/>
        <w:sz w:val="16"/>
        <w:szCs w:val="16"/>
        <w:lang w:eastAsia="es-MX"/>
      </w:rPr>
      <w:t>T</w:t>
    </w:r>
    <w:r w:rsidR="004414BE">
      <w:rPr>
        <w:rFonts w:ascii="Source Sans Pro" w:hAnsi="Source Sans Pro"/>
        <w:noProof/>
        <w:color w:val="808080"/>
        <w:sz w:val="16"/>
        <w:szCs w:val="16"/>
        <w:lang w:eastAsia="es-MX"/>
      </w:rPr>
      <w:t>el</w:t>
    </w:r>
    <w:r>
      <w:rPr>
        <w:rFonts w:ascii="Source Sans Pro" w:hAnsi="Source Sans Pro"/>
        <w:noProof/>
        <w:color w:val="808080"/>
        <w:sz w:val="16"/>
        <w:szCs w:val="16"/>
        <w:lang w:eastAsia="es-MX"/>
      </w:rPr>
      <w:t>. 55</w:t>
    </w:r>
    <w:r w:rsidR="004414BE">
      <w:rPr>
        <w:rFonts w:ascii="Source Sans Pro" w:hAnsi="Source Sans Pro"/>
        <w:noProof/>
        <w:color w:val="808080"/>
        <w:sz w:val="16"/>
        <w:szCs w:val="16"/>
        <w:lang w:eastAsia="es-MX"/>
      </w:rPr>
      <w:t xml:space="preserve"> 5141 0807 ext. 1230</w:t>
    </w:r>
    <w:r w:rsidR="00EB1E8C">
      <w:rPr>
        <w:rFonts w:ascii="Source Sans Pro" w:hAnsi="Source Sans Pro"/>
        <w:noProof/>
        <w:color w:val="808080"/>
        <w:sz w:val="16"/>
        <w:szCs w:val="16"/>
        <w:lang w:eastAsia="es-MX"/>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994C1" w14:textId="77777777" w:rsidR="003625F8" w:rsidRDefault="003625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41CBA" w14:textId="77777777" w:rsidR="0054124C" w:rsidRDefault="0054124C" w:rsidP="00A53FB3">
      <w:pPr>
        <w:spacing w:after="0" w:line="240" w:lineRule="auto"/>
      </w:pPr>
      <w:r>
        <w:separator/>
      </w:r>
    </w:p>
  </w:footnote>
  <w:footnote w:type="continuationSeparator" w:id="0">
    <w:p w14:paraId="34C7EE77" w14:textId="77777777" w:rsidR="0054124C" w:rsidRDefault="0054124C"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8"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9"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24F6A" w14:textId="26F55ADF" w:rsidR="00890DFA" w:rsidRDefault="00ED312A" w:rsidP="008C6251">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73C13A56" w14:textId="1ECAB3AB" w:rsidR="0050413B" w:rsidRDefault="00A63BB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CAJA DE PREVISIÓN DE LA POLICÍA PREVENTIVA</w:t>
                          </w:r>
                        </w:p>
                        <w:p w14:paraId="350336F2" w14:textId="575FB5FC" w:rsidR="008A0167" w:rsidRDefault="008A016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GERENCIA GERERAL</w:t>
                          </w:r>
                        </w:p>
                        <w:p w14:paraId="56E7F8BE" w14:textId="77777777"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UNIDAD DE TRANSPARENCIA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" filled="f" stroked="f">
              <v:textbox>
                <w:txbxContent>
                  <w:p w14:paraId="73C13A56" w14:textId="1ECAB3AB" w:rsidR="0050413B" w:rsidRDefault="00A63BB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CAJA DE PREVISIÓN DE LA POLICÍA PREVENTIVA</w:t>
                    </w:r>
                  </w:p>
                  <w:p w14:paraId="350336F2" w14:textId="575FB5FC" w:rsidR="008A0167" w:rsidRDefault="008A016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GERENCIA GERERAL</w:t>
                    </w:r>
                  </w:p>
                  <w:p w14:paraId="56E7F8BE" w14:textId="77777777"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UNIDAD DE TRANSPARENCIA</w:t>
                    </w:r>
                  </w:p>
                </w:txbxContent>
              </v:textbox>
              <w10:wrap type="square"/>
            </v:shape>
          </w:pict>
        </mc:Fallback>
      </mc:AlternateContent>
    </w:r>
    <w:r w:rsidR="004414BE">
      <w:rPr>
        <w:rFonts w:ascii="Metropolis" w:eastAsia="Metropolis" w:hAnsi="Metropolis" w:cs="Metropolis"/>
        <w:noProof/>
        <w:color w:val="000000"/>
        <w:sz w:val="20"/>
        <w:szCs w:val="20"/>
        <w:lang w:eastAsia="es-MX"/>
      </w:rPr>
      <w:drawing>
        <wp:inline distT="0" distB="0" distL="0" distR="0" wp14:anchorId="644D4F09" wp14:editId="1B568CD1">
          <wp:extent cx="2585085" cy="646430"/>
          <wp:effectExtent l="0" t="0" r="571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5085" cy="646430"/>
                  </a:xfrm>
                  <a:prstGeom prst="rect">
                    <a:avLst/>
                  </a:prstGeom>
                  <a:noFill/>
                </pic:spPr>
              </pic:pic>
            </a:graphicData>
          </a:graphic>
        </wp:inline>
      </w:drawing>
    </w:r>
  </w:p>
  <w:p w14:paraId="47685E09" w14:textId="5D7324ED" w:rsidR="00D450CE" w:rsidRDefault="00FF0D9E" w:rsidP="004D3223">
    <w:pPr>
      <w:pStyle w:val="Encabezado"/>
      <w:tabs>
        <w:tab w:val="clear" w:pos="4419"/>
        <w:tab w:val="clear" w:pos="8838"/>
        <w:tab w:val="center" w:pos="4844"/>
      </w:tabs>
      <w:jc w:val="right"/>
      <w:rPr>
        <w:rFonts w:ascii="Metropolis" w:hAnsi="Metropolis"/>
        <w:sz w:val="20"/>
      </w:rPr>
    </w:pPr>
    <w:r>
      <w:rPr>
        <w:noProof/>
        <w:lang w:eastAsia="es-MX"/>
      </w:rPr>
      <w:drawing>
        <wp:inline distT="0" distB="0" distL="0" distR="0" wp14:anchorId="50FCDAB2" wp14:editId="79C8B320">
          <wp:extent cx="2033516" cy="764274"/>
          <wp:effectExtent l="0" t="0" r="5080" b="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
                  <a:stretch>
                    <a:fillRect/>
                  </a:stretch>
                </pic:blipFill>
                <pic:spPr>
                  <a:xfrm>
                    <a:off x="0" y="0"/>
                    <a:ext cx="2033516" cy="76427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62F" w14:textId="77777777" w:rsidR="003625F8" w:rsidRDefault="003625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3C59"/>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42E7A"/>
    <w:rsid w:val="00952D6A"/>
    <w:rsid w:val="0095429A"/>
    <w:rsid w:val="0095454E"/>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67E87-503D-4A1B-83B0-6B6AFDE58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62</Words>
  <Characters>341</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402</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28</cp:revision>
  <cp:lastPrinted>2020-05-14T15:37:00Z</cp:lastPrinted>
  <dcterms:created xsi:type="dcterms:W3CDTF">2022-06-27T16:22:00Z</dcterms:created>
  <dcterms:modified xsi:type="dcterms:W3CDTF">2024-03-26T23:17:00Z</dcterms:modified>
</cp:coreProperties>
</file>