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4C076" w14:textId="0C95B3F9" w:rsidR="00CB6647" w:rsidRPr="00725292" w:rsidRDefault="00CB6647" w:rsidP="00B358BA">
      <w:pPr>
        <w:rPr>
          <w:b/>
          <w:color w:val="000000" w:themeColor="text1"/>
          <w:sz w:val="22"/>
          <w:szCs w:val="22"/>
        </w:rPr>
      </w:pPr>
    </w:p>
    <w:p w14:paraId="73EA1892" w14:textId="77777777" w:rsidR="00CB6647" w:rsidRPr="00725292" w:rsidRDefault="00CB6647" w:rsidP="004342C1">
      <w:pPr>
        <w:spacing w:after="0" w:line="240" w:lineRule="auto"/>
        <w:ind w:left="1418"/>
        <w:jc w:val="right"/>
        <w:rPr>
          <w:rFonts w:cs="Arial"/>
          <w:color w:val="000000" w:themeColor="text1"/>
          <w:sz w:val="22"/>
          <w:szCs w:val="22"/>
        </w:rPr>
      </w:pPr>
    </w:p>
    <w:p w14:paraId="02FCEFB5" w14:textId="77777777" w:rsidR="00237009" w:rsidRPr="00725292" w:rsidRDefault="00237009" w:rsidP="004342C1">
      <w:pPr>
        <w:spacing w:after="0" w:line="240" w:lineRule="auto"/>
        <w:ind w:left="1418"/>
        <w:jc w:val="right"/>
        <w:rPr>
          <w:rFonts w:cs="Arial"/>
          <w:color w:val="000000" w:themeColor="text1"/>
          <w:sz w:val="22"/>
          <w:szCs w:val="22"/>
        </w:rPr>
      </w:pPr>
    </w:p>
    <w:p w14:paraId="3C84A9E7" w14:textId="77777777" w:rsidR="00237009" w:rsidRPr="00725292" w:rsidRDefault="00237009" w:rsidP="004342C1">
      <w:pPr>
        <w:spacing w:after="0" w:line="240" w:lineRule="auto"/>
        <w:ind w:left="1418"/>
        <w:jc w:val="right"/>
        <w:rPr>
          <w:rFonts w:cs="Arial"/>
          <w:color w:val="000000" w:themeColor="text1"/>
          <w:sz w:val="22"/>
          <w:szCs w:val="22"/>
        </w:rPr>
      </w:pPr>
    </w:p>
    <w:p w14:paraId="4876D0C5" w14:textId="77777777" w:rsidR="00237009" w:rsidRPr="00725292" w:rsidRDefault="00237009" w:rsidP="004342C1">
      <w:pPr>
        <w:spacing w:after="0" w:line="240" w:lineRule="auto"/>
        <w:ind w:left="1418"/>
        <w:jc w:val="right"/>
        <w:rPr>
          <w:rFonts w:cs="Arial"/>
          <w:color w:val="000000" w:themeColor="text1"/>
          <w:sz w:val="22"/>
          <w:szCs w:val="22"/>
        </w:rPr>
      </w:pPr>
    </w:p>
    <w:p w14:paraId="1133FBD9" w14:textId="77777777" w:rsidR="00237009" w:rsidRPr="00725292" w:rsidRDefault="00237009" w:rsidP="004342C1">
      <w:pPr>
        <w:spacing w:after="0" w:line="240" w:lineRule="auto"/>
        <w:ind w:left="1418"/>
        <w:jc w:val="right"/>
        <w:rPr>
          <w:rFonts w:cs="Arial"/>
          <w:color w:val="000000" w:themeColor="text1"/>
          <w:sz w:val="22"/>
          <w:szCs w:val="22"/>
        </w:rPr>
      </w:pPr>
    </w:p>
    <w:p w14:paraId="0D5B7054" w14:textId="77777777" w:rsidR="008E20B3" w:rsidRDefault="008E20B3" w:rsidP="004342C1">
      <w:pPr>
        <w:spacing w:after="0" w:line="240" w:lineRule="auto"/>
        <w:ind w:left="1418"/>
        <w:jc w:val="right"/>
        <w:rPr>
          <w:rFonts w:cs="Arial"/>
          <w:color w:val="000000" w:themeColor="text1"/>
          <w:sz w:val="24"/>
          <w:szCs w:val="24"/>
        </w:rPr>
      </w:pPr>
    </w:p>
    <w:p w14:paraId="07F109BB" w14:textId="77777777" w:rsidR="008E20B3" w:rsidRDefault="008E20B3" w:rsidP="004342C1">
      <w:pPr>
        <w:spacing w:after="0" w:line="240" w:lineRule="auto"/>
        <w:ind w:left="1418"/>
        <w:jc w:val="right"/>
        <w:rPr>
          <w:rFonts w:cs="Arial"/>
          <w:color w:val="000000" w:themeColor="text1"/>
          <w:sz w:val="24"/>
          <w:szCs w:val="24"/>
        </w:rPr>
      </w:pPr>
    </w:p>
    <w:p w14:paraId="2E51DF3B" w14:textId="7B968F3E" w:rsidR="004342C1" w:rsidRPr="008E20B3" w:rsidRDefault="004342C1" w:rsidP="004342C1">
      <w:pPr>
        <w:spacing w:after="0" w:line="240" w:lineRule="auto"/>
        <w:ind w:left="1418"/>
        <w:jc w:val="right"/>
        <w:rPr>
          <w:rFonts w:cs="Arial"/>
          <w:color w:val="000000" w:themeColor="text1"/>
          <w:sz w:val="40"/>
          <w:szCs w:val="40"/>
        </w:rPr>
      </w:pPr>
      <w:r w:rsidRPr="008E20B3">
        <w:rPr>
          <w:rFonts w:cs="Arial"/>
          <w:color w:val="000000" w:themeColor="text1"/>
          <w:sz w:val="40"/>
          <w:szCs w:val="40"/>
        </w:rPr>
        <w:t xml:space="preserve">Ciudad de México, a </w:t>
      </w:r>
      <w:r w:rsidR="008E20B3" w:rsidRPr="008E20B3">
        <w:rPr>
          <w:rFonts w:cs="Arial"/>
          <w:color w:val="000000" w:themeColor="text1"/>
          <w:sz w:val="40"/>
          <w:szCs w:val="40"/>
        </w:rPr>
        <w:t>1</w:t>
      </w:r>
      <w:r w:rsidR="008F61FB" w:rsidRPr="008E20B3">
        <w:rPr>
          <w:rFonts w:cs="Arial"/>
          <w:color w:val="000000" w:themeColor="text1"/>
          <w:sz w:val="40"/>
          <w:szCs w:val="40"/>
        </w:rPr>
        <w:t>8</w:t>
      </w:r>
      <w:r w:rsidR="00D24092" w:rsidRPr="008E20B3">
        <w:rPr>
          <w:rFonts w:cs="Arial"/>
          <w:color w:val="000000" w:themeColor="text1"/>
          <w:sz w:val="40"/>
          <w:szCs w:val="40"/>
        </w:rPr>
        <w:t xml:space="preserve"> </w:t>
      </w:r>
      <w:r w:rsidR="00210B3D" w:rsidRPr="008E20B3">
        <w:rPr>
          <w:rFonts w:cs="Arial"/>
          <w:color w:val="000000" w:themeColor="text1"/>
          <w:sz w:val="40"/>
          <w:szCs w:val="40"/>
        </w:rPr>
        <w:t xml:space="preserve">de </w:t>
      </w:r>
      <w:r w:rsidR="008E20B3" w:rsidRPr="008E20B3">
        <w:rPr>
          <w:rFonts w:cs="Arial"/>
          <w:color w:val="000000" w:themeColor="text1"/>
          <w:sz w:val="40"/>
          <w:szCs w:val="40"/>
        </w:rPr>
        <w:t>abril</w:t>
      </w:r>
      <w:r w:rsidRPr="008E20B3">
        <w:rPr>
          <w:rFonts w:cs="Arial"/>
          <w:color w:val="000000" w:themeColor="text1"/>
          <w:sz w:val="40"/>
          <w:szCs w:val="40"/>
        </w:rPr>
        <w:t xml:space="preserve"> </w:t>
      </w:r>
      <w:r w:rsidR="00210B3D" w:rsidRPr="008E20B3">
        <w:rPr>
          <w:rFonts w:cs="Arial"/>
          <w:color w:val="000000" w:themeColor="text1"/>
          <w:sz w:val="40"/>
          <w:szCs w:val="40"/>
        </w:rPr>
        <w:t>de 202</w:t>
      </w:r>
      <w:r w:rsidR="00B358BA" w:rsidRPr="008E20B3">
        <w:rPr>
          <w:rFonts w:cs="Arial"/>
          <w:color w:val="000000" w:themeColor="text1"/>
          <w:sz w:val="40"/>
          <w:szCs w:val="40"/>
        </w:rPr>
        <w:t>4</w:t>
      </w:r>
    </w:p>
    <w:p w14:paraId="3436BF25" w14:textId="77777777" w:rsidR="008E20B3" w:rsidRPr="008E20B3" w:rsidRDefault="008E20B3" w:rsidP="004342C1">
      <w:pPr>
        <w:spacing w:after="0" w:line="240" w:lineRule="auto"/>
        <w:ind w:left="1418"/>
        <w:jc w:val="right"/>
        <w:rPr>
          <w:rFonts w:cs="Arial"/>
          <w:color w:val="000000" w:themeColor="text1"/>
          <w:sz w:val="40"/>
          <w:szCs w:val="40"/>
        </w:rPr>
      </w:pPr>
    </w:p>
    <w:p w14:paraId="334FBC4B" w14:textId="77777777" w:rsidR="008E20B3" w:rsidRPr="008E20B3" w:rsidRDefault="008E20B3" w:rsidP="004342C1">
      <w:pPr>
        <w:spacing w:after="0" w:line="240" w:lineRule="auto"/>
        <w:ind w:left="1418"/>
        <w:jc w:val="right"/>
        <w:rPr>
          <w:rFonts w:cs="Arial"/>
          <w:color w:val="000000" w:themeColor="text1"/>
          <w:sz w:val="40"/>
          <w:szCs w:val="40"/>
        </w:rPr>
      </w:pPr>
    </w:p>
    <w:p w14:paraId="14F75886" w14:textId="77777777" w:rsidR="008E20B3" w:rsidRPr="008E20B3" w:rsidRDefault="008E20B3" w:rsidP="004342C1">
      <w:pPr>
        <w:spacing w:after="0" w:line="240" w:lineRule="auto"/>
        <w:ind w:left="1418"/>
        <w:jc w:val="right"/>
        <w:rPr>
          <w:rFonts w:cs="Arial"/>
          <w:color w:val="000000" w:themeColor="text1"/>
          <w:sz w:val="40"/>
          <w:szCs w:val="40"/>
        </w:rPr>
      </w:pPr>
    </w:p>
    <w:p w14:paraId="5D0E36EF" w14:textId="77777777" w:rsidR="008E20B3" w:rsidRPr="008E20B3" w:rsidRDefault="008E20B3" w:rsidP="004342C1">
      <w:pPr>
        <w:spacing w:after="0" w:line="240" w:lineRule="auto"/>
        <w:ind w:left="1418"/>
        <w:jc w:val="right"/>
        <w:rPr>
          <w:rFonts w:cs="Arial"/>
          <w:color w:val="000000" w:themeColor="text1"/>
          <w:sz w:val="40"/>
          <w:szCs w:val="40"/>
        </w:rPr>
      </w:pPr>
    </w:p>
    <w:p w14:paraId="055E4A77" w14:textId="77777777" w:rsidR="008E20B3" w:rsidRPr="008E20B3" w:rsidRDefault="008E20B3" w:rsidP="004342C1">
      <w:pPr>
        <w:spacing w:after="0" w:line="240" w:lineRule="auto"/>
        <w:ind w:left="1418"/>
        <w:jc w:val="right"/>
        <w:rPr>
          <w:rFonts w:cs="Arial"/>
          <w:color w:val="000000" w:themeColor="text1"/>
          <w:sz w:val="40"/>
          <w:szCs w:val="40"/>
        </w:rPr>
      </w:pPr>
    </w:p>
    <w:p w14:paraId="700BC6E5" w14:textId="09939FB0" w:rsidR="008E20B3" w:rsidRPr="008E20B3" w:rsidRDefault="008E20B3" w:rsidP="008E20B3">
      <w:pPr>
        <w:spacing w:after="0" w:line="240" w:lineRule="auto"/>
        <w:jc w:val="both"/>
        <w:rPr>
          <w:rFonts w:cs="Arial"/>
          <w:color w:val="000000" w:themeColor="text1"/>
          <w:sz w:val="40"/>
          <w:szCs w:val="40"/>
        </w:rPr>
      </w:pPr>
      <w:r w:rsidRPr="008E20B3">
        <w:rPr>
          <w:rFonts w:cs="Arial"/>
          <w:color w:val="000000" w:themeColor="text1"/>
          <w:sz w:val="40"/>
          <w:szCs w:val="40"/>
        </w:rPr>
        <w:t>De conformidad con lo establecido en el Manual Administrativo del Fideicomiso de Recuperación Crediticia de la Ciudad de México (FIDERE), no cuenta con atribuciones de realizar solicitudes de intervención de comunicaciones privadas.</w:t>
      </w:r>
      <w:bookmarkStart w:id="0" w:name="_GoBack"/>
      <w:bookmarkEnd w:id="0"/>
    </w:p>
    <w:sectPr w:rsidR="008E20B3" w:rsidRPr="008E20B3" w:rsidSect="000E7B89">
      <w:headerReference w:type="even" r:id="rId8"/>
      <w:headerReference w:type="default" r:id="rId9"/>
      <w:footerReference w:type="even" r:id="rId10"/>
      <w:footerReference w:type="default" r:id="rId11"/>
      <w:headerReference w:type="first" r:id="rId12"/>
      <w:footerReference w:type="first" r:id="rId13"/>
      <w:pgSz w:w="12240" w:h="15840"/>
      <w:pgMar w:top="1417" w:right="1183" w:bottom="1417" w:left="1701" w:header="568" w:footer="53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8E824" w14:textId="77777777" w:rsidR="0029495C" w:rsidRDefault="0029495C">
      <w:pPr>
        <w:spacing w:after="0" w:line="240" w:lineRule="auto"/>
      </w:pPr>
      <w:r>
        <w:separator/>
      </w:r>
    </w:p>
  </w:endnote>
  <w:endnote w:type="continuationSeparator" w:id="0">
    <w:p w14:paraId="00D12F3B" w14:textId="77777777" w:rsidR="0029495C" w:rsidRDefault="00294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Cambria Math"/>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62D0A" w14:textId="77777777" w:rsidR="00881DF5" w:rsidRDefault="00881DF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2605D" w14:textId="2A49834F" w:rsidR="00881DF5" w:rsidRDefault="00881DF5" w:rsidP="00AC56E9">
    <w:pPr>
      <w:tabs>
        <w:tab w:val="center" w:pos="4419"/>
        <w:tab w:val="right" w:pos="8838"/>
      </w:tabs>
      <w:spacing w:after="0" w:line="240" w:lineRule="auto"/>
      <w:ind w:left="-709"/>
      <w:rPr>
        <w:rFonts w:eastAsia="Source Sans Pro"/>
        <w:color w:val="808080"/>
      </w:rPr>
    </w:pPr>
    <w:r>
      <w:rPr>
        <w:noProof/>
      </w:rPr>
      <mc:AlternateContent>
        <mc:Choice Requires="wps">
          <w:drawing>
            <wp:anchor distT="0" distB="0" distL="114300" distR="114300" simplePos="0" relativeHeight="251659264" behindDoc="1" locked="0" layoutInCell="1" allowOverlap="1" wp14:anchorId="6F9040B8" wp14:editId="62B410C5">
              <wp:simplePos x="0" y="0"/>
              <wp:positionH relativeFrom="column">
                <wp:posOffset>-624205</wp:posOffset>
              </wp:positionH>
              <wp:positionV relativeFrom="paragraph">
                <wp:posOffset>-122555</wp:posOffset>
              </wp:positionV>
              <wp:extent cx="3271520" cy="457200"/>
              <wp:effectExtent l="0" t="0" r="5080" b="0"/>
              <wp:wrapNone/>
              <wp:docPr id="2"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1520" cy="4572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BF805" w14:textId="2EA99329" w:rsidR="00881DF5" w:rsidRDefault="00881DF5" w:rsidP="00AC56E9">
                          <w:pPr>
                            <w:spacing w:after="0" w:line="240" w:lineRule="auto"/>
                            <w:textDirection w:val="btLr"/>
                          </w:pPr>
                          <w:r>
                            <w:rPr>
                              <w:rFonts w:eastAsia="Source Sans Pro"/>
                              <w:color w:val="808080"/>
                              <w:sz w:val="16"/>
                            </w:rPr>
                            <w:t xml:space="preserve">Doctor </w:t>
                          </w:r>
                          <w:proofErr w:type="spellStart"/>
                          <w:r>
                            <w:rPr>
                              <w:rFonts w:eastAsia="Source Sans Pro"/>
                              <w:color w:val="808080"/>
                              <w:sz w:val="16"/>
                            </w:rPr>
                            <w:t>Lavista</w:t>
                          </w:r>
                          <w:proofErr w:type="spellEnd"/>
                          <w:r>
                            <w:rPr>
                              <w:rFonts w:eastAsia="Source Sans Pro"/>
                              <w:color w:val="808080"/>
                              <w:sz w:val="16"/>
                            </w:rPr>
                            <w:t xml:space="preserve"> 144, piso 3, colonia Centro, </w:t>
                          </w:r>
                        </w:p>
                        <w:p w14:paraId="04753E42" w14:textId="4D8E63AA" w:rsidR="00881DF5" w:rsidRPr="00AC56E9" w:rsidRDefault="00881DF5" w:rsidP="00AC56E9">
                          <w:pPr>
                            <w:spacing w:after="0" w:line="240" w:lineRule="auto"/>
                            <w:textDirection w:val="btLr"/>
                            <w:rPr>
                              <w:rFonts w:eastAsia="Source Sans Pro"/>
                              <w:color w:val="808080"/>
                              <w:sz w:val="16"/>
                            </w:rPr>
                          </w:pPr>
                          <w:r>
                            <w:rPr>
                              <w:rFonts w:eastAsia="Source Sans Pro"/>
                              <w:color w:val="808080"/>
                              <w:sz w:val="16"/>
                            </w:rPr>
                            <w:t>Alcaldía Cuauhtémoc, C.P. 06720, Ciudad de México</w:t>
                          </w:r>
                          <w:r>
                            <w:rPr>
                              <w:rFonts w:eastAsia="Source Sans Pro"/>
                              <w:color w:val="808080"/>
                              <w:sz w:val="16"/>
                            </w:rPr>
                            <w:br/>
                            <w:t xml:space="preserve">T. 55 5709 </w:t>
                          </w:r>
                          <w:r w:rsidRPr="00B84760">
                            <w:rPr>
                              <w:rFonts w:eastAsia="Source Sans Pro"/>
                              <w:color w:val="808080"/>
                              <w:sz w:val="16"/>
                            </w:rPr>
                            <w:t>1227  ext. 102</w:t>
                          </w:r>
                          <w:r>
                            <w:rPr>
                              <w:rFonts w:eastAsia="Source Sans Pro"/>
                              <w:color w:val="808080"/>
                              <w:sz w:val="16"/>
                            </w:rPr>
                            <w:t xml:space="preserve"> </w:t>
                          </w:r>
                        </w:p>
                      </w:txbxContent>
                    </wps:txbx>
                    <wps:bodyPr rot="0" vert="horz" wrap="square" lIns="91425" tIns="45698" rIns="91425" bIns="45698" anchor="t" anchorCtr="0" upright="1">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F9040B8" id="Rectángulo 34" o:spid="_x0000_s1027" style="position:absolute;left:0;text-align:left;margin-left:-49.15pt;margin-top:-9.65pt;width:257.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" fillcolor="white [3201]" stroked="f">
              <v:textbox inset="2.53958mm,1.2694mm,2.53958mm,1.2694mm">
                <w:txbxContent>
                  <w:p w14:paraId="680BF805" w14:textId="2EA99329" w:rsidR="00AD4F0B" w:rsidRDefault="00AD4F0B" w:rsidP="00AC56E9">
                    <w:pPr>
                      <w:spacing w:after="0" w:line="240" w:lineRule="auto"/>
                      <w:textDirection w:val="btLr"/>
                    </w:pPr>
                    <w:r>
                      <w:rPr>
                        <w:rFonts w:eastAsia="Source Sans Pro"/>
                        <w:color w:val="808080"/>
                        <w:sz w:val="16"/>
                      </w:rPr>
                      <w:t xml:space="preserve">Doctor </w:t>
                    </w:r>
                    <w:proofErr w:type="spellStart"/>
                    <w:r>
                      <w:rPr>
                        <w:rFonts w:eastAsia="Source Sans Pro"/>
                        <w:color w:val="808080"/>
                        <w:sz w:val="16"/>
                      </w:rPr>
                      <w:t>Lavista</w:t>
                    </w:r>
                    <w:proofErr w:type="spellEnd"/>
                    <w:r>
                      <w:rPr>
                        <w:rFonts w:eastAsia="Source Sans Pro"/>
                        <w:color w:val="808080"/>
                        <w:sz w:val="16"/>
                      </w:rPr>
                      <w:t xml:space="preserve"> 144, piso 3, colonia Centro, </w:t>
                    </w:r>
                  </w:p>
                  <w:p w14:paraId="04753E42" w14:textId="4D8E63AA" w:rsidR="00AD4F0B" w:rsidRPr="00AC56E9" w:rsidRDefault="00AD4F0B" w:rsidP="00AC56E9">
                    <w:pPr>
                      <w:spacing w:after="0" w:line="240" w:lineRule="auto"/>
                      <w:textDirection w:val="btLr"/>
                      <w:rPr>
                        <w:rFonts w:eastAsia="Source Sans Pro"/>
                        <w:color w:val="808080"/>
                        <w:sz w:val="16"/>
                      </w:rPr>
                    </w:pPr>
                    <w:r>
                      <w:rPr>
                        <w:rFonts w:eastAsia="Source Sans Pro"/>
                        <w:color w:val="808080"/>
                        <w:sz w:val="16"/>
                      </w:rPr>
                      <w:t>Alcaldía Cuauhtémoc, C.P. 06720, Ciudad de México</w:t>
                    </w:r>
                    <w:r>
                      <w:rPr>
                        <w:rFonts w:eastAsia="Source Sans Pro"/>
                        <w:color w:val="808080"/>
                        <w:sz w:val="16"/>
                      </w:rPr>
                      <w:br/>
                      <w:t xml:space="preserve">T. 55 5709 </w:t>
                    </w:r>
                    <w:r w:rsidRPr="00B84760">
                      <w:rPr>
                        <w:rFonts w:eastAsia="Source Sans Pro"/>
                        <w:color w:val="808080"/>
                        <w:sz w:val="16"/>
                      </w:rPr>
                      <w:t>1227  ext. 102</w:t>
                    </w:r>
                    <w:r>
                      <w:rPr>
                        <w:rFonts w:eastAsia="Source Sans Pro"/>
                        <w:color w:val="808080"/>
                        <w:sz w:val="16"/>
                      </w:rPr>
                      <w:t xml:space="preserve"> </w:t>
                    </w:r>
                  </w:p>
                </w:txbxContent>
              </v:textbox>
            </v:rect>
          </w:pict>
        </mc:Fallback>
      </mc:AlternateContent>
    </w:r>
    <w:bookmarkStart w:id="1" w:name="_heading=h.gjdgxs" w:colFirst="0" w:colLast="0"/>
    <w:bookmarkEnd w:id="1"/>
    <w:r>
      <w:rPr>
        <w:noProof/>
      </w:rPr>
      <w:t xml:space="preserve">                                                                                                                             </w:t>
    </w:r>
    <w:r w:rsidRPr="00B358BA">
      <w:rPr>
        <w:noProof/>
      </w:rPr>
      <w:drawing>
        <wp:inline distT="0" distB="0" distL="0" distR="0" wp14:anchorId="147AF3DB" wp14:editId="0C98AF5D">
          <wp:extent cx="3016250" cy="240147"/>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262220" cy="25973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BCFC9" w14:textId="77777777" w:rsidR="00881DF5" w:rsidRDefault="00881DF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E6DF8" w14:textId="77777777" w:rsidR="0029495C" w:rsidRDefault="0029495C">
      <w:pPr>
        <w:spacing w:after="0" w:line="240" w:lineRule="auto"/>
      </w:pPr>
      <w:r>
        <w:separator/>
      </w:r>
    </w:p>
  </w:footnote>
  <w:footnote w:type="continuationSeparator" w:id="0">
    <w:p w14:paraId="70CE336D" w14:textId="77777777" w:rsidR="0029495C" w:rsidRDefault="002949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270AA" w14:textId="77777777" w:rsidR="00881DF5" w:rsidRDefault="00881DF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CF01E" w14:textId="1C3CF89B" w:rsidR="00881DF5" w:rsidRPr="006B4B16" w:rsidRDefault="00881DF5" w:rsidP="00B358BA">
    <w:pPr>
      <w:pBdr>
        <w:top w:val="nil"/>
        <w:left w:val="nil"/>
        <w:bottom w:val="nil"/>
        <w:right w:val="nil"/>
        <w:between w:val="nil"/>
      </w:pBdr>
      <w:tabs>
        <w:tab w:val="center" w:pos="4419"/>
        <w:tab w:val="right" w:pos="8838"/>
      </w:tabs>
      <w:spacing w:after="0" w:line="240" w:lineRule="auto"/>
      <w:ind w:hanging="851"/>
      <w:jc w:val="right"/>
      <w:rPr>
        <w:color w:val="808080"/>
        <w:u w:val="single"/>
      </w:rPr>
    </w:pPr>
    <w:r>
      <w:rPr>
        <w:noProof/>
        <w:color w:val="808080"/>
      </w:rPr>
      <mc:AlternateContent>
        <mc:Choice Requires="wps">
          <w:drawing>
            <wp:anchor distT="0" distB="0" distL="0" distR="0" simplePos="0" relativeHeight="251660288" behindDoc="0" locked="0" layoutInCell="1" allowOverlap="1" wp14:anchorId="6819253E" wp14:editId="5F61296E">
              <wp:simplePos x="0" y="0"/>
              <wp:positionH relativeFrom="page">
                <wp:posOffset>4431323</wp:posOffset>
              </wp:positionH>
              <wp:positionV relativeFrom="page">
                <wp:posOffset>351692</wp:posOffset>
              </wp:positionV>
              <wp:extent cx="2804160" cy="748603"/>
              <wp:effectExtent l="0" t="0" r="15240" b="13970"/>
              <wp:wrapSquare wrapText="bothSides"/>
              <wp:docPr id="3"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748603"/>
                      </a:xfrm>
                      <a:prstGeom prst="rect">
                        <a:avLst/>
                      </a:prstGeom>
                      <a:solidFill>
                        <a:srgbClr val="FFFFFF"/>
                      </a:solidFill>
                      <a:ln w="9525">
                        <a:solidFill>
                          <a:srgbClr val="FFFFFF"/>
                        </a:solidFill>
                        <a:miter lim="800000"/>
                        <a:headEnd type="none" w="sm" len="sm"/>
                        <a:tailEnd type="none" w="sm" len="sm"/>
                      </a:ln>
                    </wps:spPr>
                    <wps:txbx>
                      <w:txbxContent>
                        <w:p w14:paraId="5DEB5412" w14:textId="77777777" w:rsidR="00881DF5" w:rsidRPr="008846C1" w:rsidRDefault="00881DF5" w:rsidP="009314B1">
                          <w:pPr>
                            <w:spacing w:before="100" w:after="100" w:line="258" w:lineRule="auto"/>
                            <w:ind w:right="-6"/>
                            <w:textDirection w:val="btLr"/>
                            <w:rPr>
                              <w:sz w:val="16"/>
                              <w:szCs w:val="16"/>
                            </w:rPr>
                          </w:pPr>
                          <w:r>
                            <w:rPr>
                              <w:rFonts w:eastAsia="Source Sans Pro"/>
                              <w:b/>
                              <w:color w:val="808080"/>
                              <w:sz w:val="16"/>
                              <w:szCs w:val="16"/>
                            </w:rPr>
                            <w:t>FIDEICOMISO DE RECUPERACIÓN CREDITICIA DE LA CIUDAD DE MÉXICO (FIDERE)</w:t>
                          </w:r>
                        </w:p>
                        <w:p w14:paraId="28051DA4" w14:textId="77777777" w:rsidR="00881DF5" w:rsidRDefault="00881DF5" w:rsidP="009314B1">
                          <w:pPr>
                            <w:spacing w:after="0" w:line="258" w:lineRule="auto"/>
                            <w:ind w:right="-6"/>
                            <w:textDirection w:val="btLr"/>
                            <w:rPr>
                              <w:rFonts w:eastAsia="Source Sans Pro"/>
                              <w:color w:val="808080"/>
                              <w:sz w:val="16"/>
                              <w:szCs w:val="16"/>
                            </w:rPr>
                          </w:pPr>
                          <w:r>
                            <w:rPr>
                              <w:rFonts w:eastAsia="Source Sans Pro"/>
                              <w:color w:val="808080"/>
                              <w:sz w:val="16"/>
                              <w:szCs w:val="16"/>
                            </w:rPr>
                            <w:t>DIRECCIÓN GENERAL</w:t>
                          </w:r>
                        </w:p>
                        <w:p w14:paraId="5AF43CAE" w14:textId="0DBBF7BC" w:rsidR="00881DF5" w:rsidRPr="00547DC5" w:rsidRDefault="00881DF5" w:rsidP="009314B1">
                          <w:pPr>
                            <w:spacing w:after="0" w:line="258" w:lineRule="auto"/>
                            <w:ind w:right="-6"/>
                            <w:textDirection w:val="btLr"/>
                            <w:rPr>
                              <w:rFonts w:eastAsia="Source Sans Pro"/>
                              <w:color w:val="808080"/>
                              <w:sz w:val="16"/>
                              <w:szCs w:val="16"/>
                            </w:rPr>
                          </w:pPr>
                          <w:r>
                            <w:rPr>
                              <w:rFonts w:eastAsia="Source Sans Pro"/>
                              <w:color w:val="808080"/>
                              <w:sz w:val="16"/>
                              <w:szCs w:val="16"/>
                            </w:rPr>
                            <w:t>UNIDAD DE TRANSPARENCIA</w:t>
                          </w:r>
                        </w:p>
                        <w:p w14:paraId="0471DF1D" w14:textId="66261472" w:rsidR="00881DF5" w:rsidRPr="008846C1" w:rsidRDefault="00881DF5" w:rsidP="00B04D72">
                          <w:pPr>
                            <w:spacing w:before="100" w:after="100" w:line="258" w:lineRule="auto"/>
                            <w:ind w:right="-6"/>
                            <w:textDirection w:val="btLr"/>
                            <w:rPr>
                              <w:sz w:val="16"/>
                              <w:szCs w:val="16"/>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819253E" id="Rectángulo 2" o:spid="_x0000_s1026" style="position:absolute;left:0;text-align:left;margin-left:348.9pt;margin-top:27.7pt;width:220.8pt;height:58.9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" strokecolor="white">
              <v:stroke startarrowwidth="narrow" startarrowlength="short" endarrowwidth="narrow" endarrowlength="short"/>
              <v:textbox inset="2.53958mm,1.2694mm,2.53958mm,1.2694mm">
                <w:txbxContent>
                  <w:p w14:paraId="5DEB5412" w14:textId="77777777" w:rsidR="00881DF5" w:rsidRPr="008846C1" w:rsidRDefault="00881DF5" w:rsidP="009314B1">
                    <w:pPr>
                      <w:spacing w:before="100" w:after="100" w:line="258" w:lineRule="auto"/>
                      <w:ind w:right="-6"/>
                      <w:textDirection w:val="btLr"/>
                      <w:rPr>
                        <w:sz w:val="16"/>
                        <w:szCs w:val="16"/>
                      </w:rPr>
                    </w:pPr>
                    <w:r>
                      <w:rPr>
                        <w:rFonts w:eastAsia="Source Sans Pro"/>
                        <w:b/>
                        <w:color w:val="808080"/>
                        <w:sz w:val="16"/>
                        <w:szCs w:val="16"/>
                      </w:rPr>
                      <w:t>FIDEICOMISO DE RECUPERACIÓN CREDITICIA DE LA CIUDAD DE MÉXICO (FIDERE)</w:t>
                    </w:r>
                  </w:p>
                  <w:p w14:paraId="28051DA4" w14:textId="77777777" w:rsidR="00881DF5" w:rsidRDefault="00881DF5" w:rsidP="009314B1">
                    <w:pPr>
                      <w:spacing w:after="0" w:line="258" w:lineRule="auto"/>
                      <w:ind w:right="-6"/>
                      <w:textDirection w:val="btLr"/>
                      <w:rPr>
                        <w:rFonts w:eastAsia="Source Sans Pro"/>
                        <w:color w:val="808080"/>
                        <w:sz w:val="16"/>
                        <w:szCs w:val="16"/>
                      </w:rPr>
                    </w:pPr>
                    <w:r>
                      <w:rPr>
                        <w:rFonts w:eastAsia="Source Sans Pro"/>
                        <w:color w:val="808080"/>
                        <w:sz w:val="16"/>
                        <w:szCs w:val="16"/>
                      </w:rPr>
                      <w:t>DIRECCIÓN GENERAL</w:t>
                    </w:r>
                  </w:p>
                  <w:p w14:paraId="5AF43CAE" w14:textId="0DBBF7BC" w:rsidR="00881DF5" w:rsidRPr="00547DC5" w:rsidRDefault="00881DF5" w:rsidP="009314B1">
                    <w:pPr>
                      <w:spacing w:after="0" w:line="258" w:lineRule="auto"/>
                      <w:ind w:right="-6"/>
                      <w:textDirection w:val="btLr"/>
                      <w:rPr>
                        <w:rFonts w:eastAsia="Source Sans Pro"/>
                        <w:color w:val="808080"/>
                        <w:sz w:val="16"/>
                        <w:szCs w:val="16"/>
                      </w:rPr>
                    </w:pPr>
                    <w:r>
                      <w:rPr>
                        <w:rFonts w:eastAsia="Source Sans Pro"/>
                        <w:color w:val="808080"/>
                        <w:sz w:val="16"/>
                        <w:szCs w:val="16"/>
                      </w:rPr>
                      <w:t>UNIDAD DE TRANSPARENCIA</w:t>
                    </w:r>
                  </w:p>
                  <w:p w14:paraId="0471DF1D" w14:textId="66261472" w:rsidR="00881DF5" w:rsidRPr="008846C1" w:rsidRDefault="00881DF5" w:rsidP="00B04D72">
                    <w:pPr>
                      <w:spacing w:before="100" w:after="100" w:line="258" w:lineRule="auto"/>
                      <w:ind w:right="-6"/>
                      <w:textDirection w:val="btLr"/>
                      <w:rPr>
                        <w:sz w:val="16"/>
                        <w:szCs w:val="16"/>
                      </w:rPr>
                    </w:pPr>
                  </w:p>
                </w:txbxContent>
              </v:textbox>
              <w10:wrap type="square" anchorx="page" anchory="page"/>
            </v:rect>
          </w:pict>
        </mc:Fallback>
      </mc:AlternateContent>
    </w:r>
    <w:r w:rsidRPr="00B358BA">
      <w:rPr>
        <w:rFonts w:eastAsia="Source Sans Pro"/>
        <w:noProof/>
      </w:rPr>
      <w:drawing>
        <wp:anchor distT="0" distB="0" distL="114300" distR="114300" simplePos="0" relativeHeight="251661312" behindDoc="0" locked="0" layoutInCell="1" allowOverlap="1" wp14:anchorId="20B76A30" wp14:editId="6BEE1485">
          <wp:simplePos x="0" y="0"/>
          <wp:positionH relativeFrom="margin">
            <wp:align>right</wp:align>
          </wp:positionH>
          <wp:positionV relativeFrom="paragraph">
            <wp:posOffset>725170</wp:posOffset>
          </wp:positionV>
          <wp:extent cx="1749425" cy="852170"/>
          <wp:effectExtent l="0" t="0" r="3175"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852170"/>
                  </a:xfrm>
                  <a:prstGeom prst="rect">
                    <a:avLst/>
                  </a:prstGeom>
                </pic:spPr>
              </pic:pic>
            </a:graphicData>
          </a:graphic>
        </wp:anchor>
      </w:drawing>
    </w:r>
    <w:r>
      <w:rPr>
        <w:color w:val="808080"/>
      </w:rPr>
      <w:t xml:space="preserve">                    </w:t>
    </w:r>
    <w:r>
      <w:rPr>
        <w:noProof/>
      </w:rPr>
      <w:drawing>
        <wp:anchor distT="0" distB="0" distL="114300" distR="114300" simplePos="0" relativeHeight="251657215" behindDoc="1" locked="0" layoutInCell="1" allowOverlap="1" wp14:anchorId="0DF4DAF2" wp14:editId="0F39D3D2">
          <wp:simplePos x="0" y="0"/>
          <wp:positionH relativeFrom="column">
            <wp:posOffset>-563245</wp:posOffset>
          </wp:positionH>
          <wp:positionV relativeFrom="paragraph">
            <wp:posOffset>-5080</wp:posOffset>
          </wp:positionV>
          <wp:extent cx="2577465" cy="636905"/>
          <wp:effectExtent l="0" t="0" r="0" b="0"/>
          <wp:wrapThrough wrapText="bothSides">
            <wp:wrapPolygon edited="0">
              <wp:start x="7184" y="0"/>
              <wp:lineTo x="0" y="646"/>
              <wp:lineTo x="0" y="20028"/>
              <wp:lineTo x="7184" y="20674"/>
              <wp:lineTo x="8302" y="20674"/>
              <wp:lineTo x="21392" y="14859"/>
              <wp:lineTo x="21392" y="9691"/>
              <wp:lineTo x="21233" y="5815"/>
              <wp:lineTo x="8302" y="0"/>
              <wp:lineTo x="7184" y="0"/>
            </wp:wrapPolygon>
          </wp:wrapThrough>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cx="http://schemas.microsoft.com/office/drawing/2014/chartex"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
                      </a:ext>
                    </a:extLst>
                  </a:blip>
                  <a:stretch>
                    <a:fillRect/>
                  </a:stretch>
                </pic:blipFill>
                <pic:spPr>
                  <a:xfrm>
                    <a:off x="0" y="0"/>
                    <a:ext cx="2577465" cy="6369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05713" w14:textId="77777777" w:rsidR="00881DF5" w:rsidRDefault="00881DF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F1D98"/>
    <w:multiLevelType w:val="hybridMultilevel"/>
    <w:tmpl w:val="00680A8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D6059B"/>
    <w:multiLevelType w:val="hybridMultilevel"/>
    <w:tmpl w:val="6DCA3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54D"/>
    <w:rsid w:val="0001620F"/>
    <w:rsid w:val="00017F9D"/>
    <w:rsid w:val="00020DA5"/>
    <w:rsid w:val="000507E1"/>
    <w:rsid w:val="000872B4"/>
    <w:rsid w:val="000A09E2"/>
    <w:rsid w:val="000A1185"/>
    <w:rsid w:val="000A28CF"/>
    <w:rsid w:val="000E7B89"/>
    <w:rsid w:val="000F1455"/>
    <w:rsid w:val="000F735E"/>
    <w:rsid w:val="00107116"/>
    <w:rsid w:val="001077A4"/>
    <w:rsid w:val="0012548B"/>
    <w:rsid w:val="00144A7C"/>
    <w:rsid w:val="00183D03"/>
    <w:rsid w:val="001A768C"/>
    <w:rsid w:val="001B13B5"/>
    <w:rsid w:val="001B5348"/>
    <w:rsid w:val="001B6202"/>
    <w:rsid w:val="001B6E82"/>
    <w:rsid w:val="001C2BA3"/>
    <w:rsid w:val="001F32C6"/>
    <w:rsid w:val="00210B3D"/>
    <w:rsid w:val="00217BB2"/>
    <w:rsid w:val="00237009"/>
    <w:rsid w:val="00260565"/>
    <w:rsid w:val="00271617"/>
    <w:rsid w:val="00276E35"/>
    <w:rsid w:val="0028022C"/>
    <w:rsid w:val="0029495C"/>
    <w:rsid w:val="002A5BFF"/>
    <w:rsid w:val="002B4664"/>
    <w:rsid w:val="002F18FB"/>
    <w:rsid w:val="0031503A"/>
    <w:rsid w:val="00321ADB"/>
    <w:rsid w:val="00340CA4"/>
    <w:rsid w:val="00342CA2"/>
    <w:rsid w:val="00365AA6"/>
    <w:rsid w:val="00373713"/>
    <w:rsid w:val="00374D5D"/>
    <w:rsid w:val="003800B3"/>
    <w:rsid w:val="00390267"/>
    <w:rsid w:val="003A3B87"/>
    <w:rsid w:val="003A4AA2"/>
    <w:rsid w:val="003B154D"/>
    <w:rsid w:val="003C13BC"/>
    <w:rsid w:val="003D338E"/>
    <w:rsid w:val="003E2356"/>
    <w:rsid w:val="003E6F86"/>
    <w:rsid w:val="00431EE2"/>
    <w:rsid w:val="0043224C"/>
    <w:rsid w:val="004342C1"/>
    <w:rsid w:val="004703C6"/>
    <w:rsid w:val="0047775B"/>
    <w:rsid w:val="004951A8"/>
    <w:rsid w:val="004A76A3"/>
    <w:rsid w:val="004C3749"/>
    <w:rsid w:val="004D3637"/>
    <w:rsid w:val="00504F5F"/>
    <w:rsid w:val="0051615B"/>
    <w:rsid w:val="005205F4"/>
    <w:rsid w:val="005375F8"/>
    <w:rsid w:val="00540368"/>
    <w:rsid w:val="00547DC5"/>
    <w:rsid w:val="00562751"/>
    <w:rsid w:val="005728BE"/>
    <w:rsid w:val="0057381B"/>
    <w:rsid w:val="005808FD"/>
    <w:rsid w:val="0058377F"/>
    <w:rsid w:val="00585B94"/>
    <w:rsid w:val="00593650"/>
    <w:rsid w:val="00593B3B"/>
    <w:rsid w:val="005A073C"/>
    <w:rsid w:val="005C1671"/>
    <w:rsid w:val="005E6BD8"/>
    <w:rsid w:val="005F26E8"/>
    <w:rsid w:val="005F5416"/>
    <w:rsid w:val="006045E4"/>
    <w:rsid w:val="00606311"/>
    <w:rsid w:val="00643A0A"/>
    <w:rsid w:val="0065178C"/>
    <w:rsid w:val="006648AD"/>
    <w:rsid w:val="00666612"/>
    <w:rsid w:val="006706EC"/>
    <w:rsid w:val="0068283C"/>
    <w:rsid w:val="006837CC"/>
    <w:rsid w:val="006856F5"/>
    <w:rsid w:val="00692A3E"/>
    <w:rsid w:val="006B44CB"/>
    <w:rsid w:val="006B4B16"/>
    <w:rsid w:val="006D4C8A"/>
    <w:rsid w:val="006D5374"/>
    <w:rsid w:val="00705D61"/>
    <w:rsid w:val="007207FC"/>
    <w:rsid w:val="00725292"/>
    <w:rsid w:val="00725361"/>
    <w:rsid w:val="007372CF"/>
    <w:rsid w:val="00737833"/>
    <w:rsid w:val="00766127"/>
    <w:rsid w:val="0077196A"/>
    <w:rsid w:val="00794262"/>
    <w:rsid w:val="007952B9"/>
    <w:rsid w:val="007A661C"/>
    <w:rsid w:val="007C1E29"/>
    <w:rsid w:val="007C3802"/>
    <w:rsid w:val="007D6572"/>
    <w:rsid w:val="007E7F0E"/>
    <w:rsid w:val="00831B36"/>
    <w:rsid w:val="00843A12"/>
    <w:rsid w:val="00843E3B"/>
    <w:rsid w:val="00850444"/>
    <w:rsid w:val="00850C75"/>
    <w:rsid w:val="00875DF6"/>
    <w:rsid w:val="00881DF5"/>
    <w:rsid w:val="008846C1"/>
    <w:rsid w:val="00885D32"/>
    <w:rsid w:val="00890E04"/>
    <w:rsid w:val="008A585D"/>
    <w:rsid w:val="008A69CB"/>
    <w:rsid w:val="008C7696"/>
    <w:rsid w:val="008D3898"/>
    <w:rsid w:val="008E20B3"/>
    <w:rsid w:val="008F1085"/>
    <w:rsid w:val="008F61FB"/>
    <w:rsid w:val="00902982"/>
    <w:rsid w:val="00921006"/>
    <w:rsid w:val="00925CF0"/>
    <w:rsid w:val="009314B1"/>
    <w:rsid w:val="00972855"/>
    <w:rsid w:val="009B6977"/>
    <w:rsid w:val="009C3DBA"/>
    <w:rsid w:val="009C7CB7"/>
    <w:rsid w:val="009D5385"/>
    <w:rsid w:val="009F689C"/>
    <w:rsid w:val="00A05670"/>
    <w:rsid w:val="00A14953"/>
    <w:rsid w:val="00A20D8F"/>
    <w:rsid w:val="00A2172F"/>
    <w:rsid w:val="00A25354"/>
    <w:rsid w:val="00A73206"/>
    <w:rsid w:val="00A73610"/>
    <w:rsid w:val="00A82EE0"/>
    <w:rsid w:val="00A93552"/>
    <w:rsid w:val="00AA0EFF"/>
    <w:rsid w:val="00AC56E9"/>
    <w:rsid w:val="00AD4F0B"/>
    <w:rsid w:val="00B04D72"/>
    <w:rsid w:val="00B15889"/>
    <w:rsid w:val="00B16A57"/>
    <w:rsid w:val="00B2455B"/>
    <w:rsid w:val="00B33A40"/>
    <w:rsid w:val="00B358BA"/>
    <w:rsid w:val="00B35F74"/>
    <w:rsid w:val="00B4747F"/>
    <w:rsid w:val="00B84760"/>
    <w:rsid w:val="00B90BFE"/>
    <w:rsid w:val="00BA0661"/>
    <w:rsid w:val="00BA5411"/>
    <w:rsid w:val="00BA5A3A"/>
    <w:rsid w:val="00BA7C74"/>
    <w:rsid w:val="00BC2CF3"/>
    <w:rsid w:val="00BD7297"/>
    <w:rsid w:val="00BE66B4"/>
    <w:rsid w:val="00BF5C79"/>
    <w:rsid w:val="00C0577B"/>
    <w:rsid w:val="00C26CCF"/>
    <w:rsid w:val="00C566BB"/>
    <w:rsid w:val="00C578E9"/>
    <w:rsid w:val="00C75C36"/>
    <w:rsid w:val="00C805AE"/>
    <w:rsid w:val="00CB6647"/>
    <w:rsid w:val="00CC257D"/>
    <w:rsid w:val="00CD1A0A"/>
    <w:rsid w:val="00D045A3"/>
    <w:rsid w:val="00D150BA"/>
    <w:rsid w:val="00D24092"/>
    <w:rsid w:val="00D33781"/>
    <w:rsid w:val="00D42435"/>
    <w:rsid w:val="00D458DB"/>
    <w:rsid w:val="00D520AC"/>
    <w:rsid w:val="00DA49CB"/>
    <w:rsid w:val="00DC7A5C"/>
    <w:rsid w:val="00DE3D50"/>
    <w:rsid w:val="00E05CB2"/>
    <w:rsid w:val="00E54D36"/>
    <w:rsid w:val="00E661FE"/>
    <w:rsid w:val="00E77967"/>
    <w:rsid w:val="00EB7112"/>
    <w:rsid w:val="00EC238B"/>
    <w:rsid w:val="00ED20A9"/>
    <w:rsid w:val="00ED4129"/>
    <w:rsid w:val="00EE3A8B"/>
    <w:rsid w:val="00EF0690"/>
    <w:rsid w:val="00EF63BE"/>
    <w:rsid w:val="00EF707A"/>
    <w:rsid w:val="00F02110"/>
    <w:rsid w:val="00F03396"/>
    <w:rsid w:val="00F06BC1"/>
    <w:rsid w:val="00F23EB1"/>
    <w:rsid w:val="00F712AB"/>
    <w:rsid w:val="00FA5CDB"/>
    <w:rsid w:val="00FE48F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0FBCF"/>
  <w15:docId w15:val="{8CDD9D9E-22DA-45AD-A2BF-F8079F21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ource Sans Pro" w:eastAsia="Calibri" w:hAnsi="Source Sans Pro" w:cs="Source Sans Pro"/>
        <w:color w:val="666666"/>
        <w:sz w:val="21"/>
        <w:szCs w:val="21"/>
        <w:lang w:val="es-MX" w:eastAsia="es-MX" w:bidi="ar-SA"/>
        <w14:numForm w14:val="lining"/>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3BE"/>
  </w:style>
  <w:style w:type="paragraph" w:styleId="Ttulo1">
    <w:name w:val="heading 1"/>
    <w:basedOn w:val="Normal"/>
    <w:next w:val="Normal"/>
    <w:uiPriority w:val="9"/>
    <w:qFormat/>
    <w:rsid w:val="000E7B89"/>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0E7B89"/>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7A78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rsid w:val="000E7B89"/>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0E7B89"/>
    <w:pPr>
      <w:keepNext/>
      <w:keepLines/>
      <w:spacing w:before="220" w:after="40"/>
      <w:outlineLvl w:val="4"/>
    </w:pPr>
    <w:rPr>
      <w:b/>
    </w:rPr>
  </w:style>
  <w:style w:type="paragraph" w:styleId="Ttulo6">
    <w:name w:val="heading 6"/>
    <w:basedOn w:val="Normal"/>
    <w:next w:val="Normal"/>
    <w:uiPriority w:val="9"/>
    <w:semiHidden/>
    <w:unhideWhenUsed/>
    <w:qFormat/>
    <w:rsid w:val="000E7B8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E7B89"/>
    <w:tblPr>
      <w:tblCellMar>
        <w:top w:w="0" w:type="dxa"/>
        <w:left w:w="0" w:type="dxa"/>
        <w:bottom w:w="0" w:type="dxa"/>
        <w:right w:w="0" w:type="dxa"/>
      </w:tblCellMar>
    </w:tblPr>
  </w:style>
  <w:style w:type="paragraph" w:styleId="Puesto">
    <w:name w:val="Title"/>
    <w:basedOn w:val="Normal"/>
    <w:next w:val="Normal"/>
    <w:uiPriority w:val="10"/>
    <w:qFormat/>
    <w:rsid w:val="000E7B89"/>
    <w:pPr>
      <w:keepNext/>
      <w:keepLines/>
      <w:spacing w:before="480" w:after="120"/>
    </w:pPr>
    <w:rPr>
      <w:b/>
      <w:sz w:val="72"/>
      <w:szCs w:val="72"/>
    </w:rPr>
  </w:style>
  <w:style w:type="paragraph" w:styleId="Encabezado">
    <w:name w:val="header"/>
    <w:basedOn w:val="Normal"/>
    <w:link w:val="EncabezadoCar"/>
    <w:uiPriority w:val="99"/>
    <w:unhideWhenUsed/>
    <w:rsid w:val="00595A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5A06"/>
  </w:style>
  <w:style w:type="paragraph" w:styleId="Piedepgina">
    <w:name w:val="footer"/>
    <w:basedOn w:val="Normal"/>
    <w:link w:val="PiedepginaCar"/>
    <w:uiPriority w:val="99"/>
    <w:unhideWhenUsed/>
    <w:rsid w:val="00595A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5A06"/>
  </w:style>
  <w:style w:type="paragraph" w:styleId="Textodeglobo">
    <w:name w:val="Balloon Text"/>
    <w:basedOn w:val="Normal"/>
    <w:link w:val="TextodegloboCar"/>
    <w:uiPriority w:val="99"/>
    <w:semiHidden/>
    <w:unhideWhenUsed/>
    <w:rsid w:val="005832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329A"/>
    <w:rPr>
      <w:rFonts w:ascii="Segoe UI" w:hAnsi="Segoe UI" w:cs="Segoe UI"/>
      <w:sz w:val="18"/>
      <w:szCs w:val="18"/>
    </w:rPr>
  </w:style>
  <w:style w:type="character" w:customStyle="1" w:styleId="Ttulo3Car">
    <w:name w:val="Título 3 Car"/>
    <w:basedOn w:val="Fuentedeprrafopredeter"/>
    <w:link w:val="Ttulo3"/>
    <w:uiPriority w:val="9"/>
    <w:rsid w:val="007A78E5"/>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7A78E5"/>
    <w:rPr>
      <w:color w:val="0000FF"/>
      <w:u w:val="single"/>
    </w:rPr>
  </w:style>
  <w:style w:type="character" w:styleId="Hipervnculovisitado">
    <w:name w:val="FollowedHyperlink"/>
    <w:basedOn w:val="Fuentedeprrafopredeter"/>
    <w:uiPriority w:val="99"/>
    <w:semiHidden/>
    <w:unhideWhenUsed/>
    <w:rsid w:val="007A78E5"/>
    <w:rPr>
      <w:color w:val="954F72" w:themeColor="followedHyperlink"/>
      <w:u w:val="single"/>
    </w:rPr>
  </w:style>
  <w:style w:type="paragraph" w:styleId="Subttulo">
    <w:name w:val="Subtitle"/>
    <w:basedOn w:val="Normal"/>
    <w:next w:val="Normal"/>
    <w:uiPriority w:val="11"/>
    <w:qFormat/>
    <w:rsid w:val="000E7B89"/>
    <w:pPr>
      <w:keepNext/>
      <w:keepLines/>
      <w:spacing w:before="360" w:after="80"/>
    </w:pPr>
    <w:rPr>
      <w:rFonts w:ascii="Georgia" w:eastAsia="Georgia" w:hAnsi="Georgia" w:cs="Georgia"/>
      <w:i/>
      <w:sz w:val="48"/>
      <w:szCs w:val="48"/>
    </w:rPr>
  </w:style>
  <w:style w:type="table" w:customStyle="1" w:styleId="Tablaconcuadrcula2">
    <w:name w:val="Tabla con cuadrícula2"/>
    <w:basedOn w:val="Tablanormal"/>
    <w:next w:val="Tablaconcuadrcula"/>
    <w:uiPriority w:val="59"/>
    <w:rsid w:val="00B35F74"/>
    <w:pPr>
      <w:spacing w:after="0" w:line="240" w:lineRule="auto"/>
    </w:pPr>
    <w:rPr>
      <w:rFonts w:cs="Times New Roman"/>
      <w:b/>
      <w:color w:val="808080" w:themeColor="background1" w:themeShade="8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
    <w:name w:val="Table Grid"/>
    <w:basedOn w:val="Tablanormal"/>
    <w:uiPriority w:val="39"/>
    <w:rsid w:val="00B35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E66B4"/>
    <w:pPr>
      <w:spacing w:after="0" w:line="240" w:lineRule="auto"/>
    </w:pPr>
    <w:rPr>
      <w:rFonts w:asciiTheme="minorHAnsi" w:eastAsiaTheme="minorHAnsi" w:hAnsiTheme="minorHAnsi" w:cstheme="minorBidi"/>
      <w:color w:val="auto"/>
      <w:sz w:val="22"/>
      <w:szCs w:val="22"/>
      <w:lang w:eastAsia="en-US"/>
      <w14:numForm w14:val="default"/>
    </w:rPr>
  </w:style>
  <w:style w:type="paragraph" w:styleId="Prrafodelista">
    <w:name w:val="List Paragraph"/>
    <w:basedOn w:val="Normal"/>
    <w:uiPriority w:val="34"/>
    <w:qFormat/>
    <w:rsid w:val="006D4C8A"/>
    <w:pPr>
      <w:spacing w:after="0" w:line="240" w:lineRule="auto"/>
      <w:ind w:left="708"/>
    </w:pPr>
    <w:rPr>
      <w:rFonts w:ascii="Cambria" w:eastAsia="MS Mincho" w:hAnsi="Cambria" w:cs="Times New Roman"/>
      <w:color w:val="auto"/>
      <w:sz w:val="24"/>
      <w:szCs w:val="24"/>
      <w:lang w:val="es-ES_tradnl" w:eastAsia="es-ES"/>
      <w14:numForm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414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xd9nAyONHyPl+14dWbiVLxOiHg==">AMUW2mWBHK8dzpEHe+8B8xNSpWJhAHoMwn49vG/a+wk6lAz6MoAFKVVZ+FGHZQIm+CFaHPjbla8NAHUZrgcWiJOhNodF2zAWXG/bg7Skm2lhN40qnDoSqhEy/o68+Z+0IeaQs5XCYc9J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Words>
  <Characters>242</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IMAGEN15</dc:creator>
  <cp:lastModifiedBy>Samantha Vivian Espinosa Ortega</cp:lastModifiedBy>
  <cp:revision>3</cp:revision>
  <cp:lastPrinted>2024-01-29T23:36:00Z</cp:lastPrinted>
  <dcterms:created xsi:type="dcterms:W3CDTF">2024-03-28T20:16:00Z</dcterms:created>
  <dcterms:modified xsi:type="dcterms:W3CDTF">2024-04-29T23:31:00Z</dcterms:modified>
</cp:coreProperties>
</file>